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57757" w14:textId="382123BA" w:rsidR="009D77EB" w:rsidRDefault="009D77EB" w:rsidP="009D77E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B944D4">
        <w:rPr>
          <w:rFonts w:ascii="Arial" w:hAnsi="Arial" w:cs="Arial"/>
          <w:b/>
          <w:bCs/>
          <w:sz w:val="24"/>
        </w:rPr>
        <w:t>29</w:t>
      </w:r>
    </w:p>
    <w:p w14:paraId="17B0257E" w14:textId="77777777" w:rsidR="009D77EB" w:rsidRDefault="009D77EB" w:rsidP="009D77E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5B9B00EE" w14:textId="77777777" w:rsidR="009D77EB" w:rsidRDefault="009D77EB" w:rsidP="009D77EB">
      <w:pPr>
        <w:pStyle w:val="3GPPHeader"/>
        <w:spacing w:after="0"/>
      </w:pPr>
    </w:p>
    <w:bookmarkEnd w:id="1"/>
    <w:p w14:paraId="6816C239" w14:textId="15908A1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1A6D42">
        <w:rPr>
          <w:rFonts w:ascii="Arial" w:hAnsi="Arial" w:cs="Arial"/>
          <w:b/>
          <w:bCs/>
          <w:sz w:val="28"/>
          <w:szCs w:val="24"/>
        </w:rPr>
        <w:t>1</w:t>
      </w:r>
      <w:r w:rsidR="002952E7">
        <w:rPr>
          <w:rFonts w:ascii="Arial" w:hAnsi="Arial" w:cs="Arial"/>
          <w:b/>
          <w:bCs/>
          <w:sz w:val="28"/>
          <w:szCs w:val="24"/>
        </w:rPr>
        <w:t>1269</w:t>
      </w:r>
    </w:p>
    <w:p w14:paraId="4C25F39A" w14:textId="4F11D010" w:rsidR="00463675" w:rsidRPr="000F4E43" w:rsidRDefault="001A6D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2602F4">
        <w:rPr>
          <w:rFonts w:ascii="Arial" w:hAnsi="Arial" w:cs="Arial"/>
          <w:b/>
          <w:bCs/>
          <w:color w:val="0000FF"/>
        </w:rPr>
        <w:t>0</w:t>
      </w:r>
      <w:r w:rsidR="002952E7">
        <w:rPr>
          <w:rFonts w:ascii="Arial" w:hAnsi="Arial" w:cs="Arial"/>
          <w:b/>
          <w:bCs/>
          <w:color w:val="0000FF"/>
        </w:rPr>
        <w:t>948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630EB002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1A6D42" w:rsidRPr="0071437C">
        <w:t xml:space="preserve">LS </w:t>
      </w:r>
      <w:r w:rsidR="001A6D42">
        <w:t>on Multi-path Authorization information to NG-RAN</w:t>
      </w:r>
    </w:p>
    <w:p w14:paraId="04EFFD51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 xml:space="preserve">FS_5G_ProSe_Ph2, </w:t>
      </w:r>
      <w:proofErr w:type="spellStart"/>
      <w:r w:rsidR="001A6D42">
        <w:t>NR_SL_relay_enh</w:t>
      </w:r>
      <w:proofErr w:type="spellEnd"/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RAN3</w:t>
      </w:r>
    </w:p>
    <w:p w14:paraId="36936468" w14:textId="77777777" w:rsidR="00463675" w:rsidRPr="009D77EB" w:rsidRDefault="00463675" w:rsidP="001A6D42">
      <w:pPr>
        <w:pStyle w:val="Source"/>
        <w:rPr>
          <w:bCs/>
        </w:rPr>
      </w:pPr>
      <w:r w:rsidRPr="009D77EB">
        <w:t>Cc:</w:t>
      </w:r>
      <w:r w:rsidRPr="009D77EB">
        <w:tab/>
      </w:r>
      <w:r w:rsidR="001A6D42">
        <w:rPr>
          <w:lang w:eastAsia="zh-CN"/>
        </w:rPr>
        <w:t>RAN2</w:t>
      </w:r>
    </w:p>
    <w:p w14:paraId="4F7FC964" w14:textId="77777777" w:rsidR="00463675" w:rsidRPr="009D77E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D77EB">
        <w:rPr>
          <w:rFonts w:ascii="Arial" w:hAnsi="Arial" w:cs="Arial"/>
          <w:b/>
        </w:rPr>
        <w:t>Contact Person:</w:t>
      </w:r>
      <w:r w:rsidRPr="009D77EB">
        <w:rPr>
          <w:rFonts w:ascii="Arial" w:hAnsi="Arial" w:cs="Arial"/>
          <w:bCs/>
        </w:rPr>
        <w:tab/>
      </w:r>
    </w:p>
    <w:p w14:paraId="745DD2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1D9E" w:rsidRPr="00113526">
        <w:rPr>
          <w:bCs/>
          <w:lang w:val="en-US" w:eastAsia="zh-CN"/>
        </w:rPr>
        <w:t>LaeYoung</w:t>
      </w:r>
      <w:proofErr w:type="spellEnd"/>
      <w:r w:rsidR="004B1D9E" w:rsidRPr="00113526">
        <w:rPr>
          <w:bCs/>
          <w:lang w:val="en-US" w:eastAsia="zh-CN"/>
        </w:rPr>
        <w:t xml:space="preserve"> Kim</w:t>
      </w:r>
    </w:p>
    <w:p w14:paraId="4E60614B" w14:textId="77777777" w:rsidR="00463675" w:rsidRPr="009D77E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D77EB">
        <w:rPr>
          <w:color w:val="0000FF"/>
          <w:lang w:val="fr-FR"/>
        </w:rPr>
        <w:t xml:space="preserve">E-mail </w:t>
      </w:r>
      <w:proofErr w:type="spellStart"/>
      <w:proofErr w:type="gramStart"/>
      <w:r w:rsidRPr="009D77EB">
        <w:rPr>
          <w:color w:val="0000FF"/>
          <w:lang w:val="fr-FR"/>
        </w:rPr>
        <w:t>Address</w:t>
      </w:r>
      <w:proofErr w:type="spellEnd"/>
      <w:r w:rsidRPr="009D77EB">
        <w:rPr>
          <w:color w:val="0000FF"/>
          <w:lang w:val="fr-FR"/>
        </w:rPr>
        <w:t>:</w:t>
      </w:r>
      <w:proofErr w:type="gramEnd"/>
      <w:r w:rsidRPr="009D77EB">
        <w:rPr>
          <w:bCs/>
          <w:color w:val="0000FF"/>
          <w:lang w:val="fr-FR"/>
        </w:rPr>
        <w:tab/>
      </w:r>
      <w:r w:rsidR="004B1D9E" w:rsidRPr="009D77EB">
        <w:rPr>
          <w:bCs/>
          <w:lang w:val="fr-FR"/>
        </w:rPr>
        <w:t>laeyoung.kim@lge.com</w:t>
      </w:r>
    </w:p>
    <w:p w14:paraId="62816577" w14:textId="77777777" w:rsidR="00463675" w:rsidRPr="009D77E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29532E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A6D42" w:rsidRPr="00156B11">
        <w:t>S2-221</w:t>
      </w:r>
      <w:r w:rsidR="00302D39" w:rsidRPr="00156B11">
        <w:t>0947</w:t>
      </w:r>
      <w:r w:rsidR="001A6D42" w:rsidRPr="00156B11">
        <w:t xml:space="preserve"> - TR 23.700-33 </w:t>
      </w:r>
      <w:proofErr w:type="spellStart"/>
      <w:r w:rsidR="001A6D42" w:rsidRPr="00156B11">
        <w:t>pCR</w:t>
      </w:r>
      <w:proofErr w:type="spellEnd"/>
      <w:r w:rsidR="001A6D42" w:rsidRPr="00156B11">
        <w:t xml:space="preserve"> (KI#5 conclusion update)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77777777" w:rsidR="00BE0F14" w:rsidRDefault="006A0822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BE0F14">
        <w:rPr>
          <w:rFonts w:ascii="Arial" w:hAnsi="Arial" w:cs="Arial"/>
          <w:lang w:eastAsia="zh-CN"/>
        </w:rPr>
        <w:t xml:space="preserve">discussed the following </w:t>
      </w:r>
      <w:r w:rsidR="00BE0F14" w:rsidRPr="00BE0F14">
        <w:rPr>
          <w:rFonts w:ascii="Arial" w:hAnsi="Arial" w:cs="Arial"/>
          <w:lang w:eastAsia="zh-CN"/>
        </w:rPr>
        <w:t>working a</w:t>
      </w:r>
      <w:r w:rsidR="003725B9">
        <w:rPr>
          <w:rFonts w:ascii="Arial" w:hAnsi="Arial" w:cs="Arial"/>
          <w:lang w:eastAsia="zh-CN"/>
        </w:rPr>
        <w:t>ssumption</w:t>
      </w:r>
      <w:r w:rsidR="00BE0F14" w:rsidRPr="00BE0F14">
        <w:rPr>
          <w:rFonts w:ascii="Arial" w:hAnsi="Arial" w:cs="Arial"/>
          <w:lang w:eastAsia="zh-CN"/>
        </w:rPr>
        <w:t xml:space="preserve"> </w:t>
      </w:r>
      <w:r w:rsidR="00BE0F14">
        <w:rPr>
          <w:rFonts w:ascii="Arial" w:hAnsi="Arial" w:cs="Arial"/>
          <w:lang w:eastAsia="zh-CN"/>
        </w:rPr>
        <w:t xml:space="preserve">made by RAN3 </w:t>
      </w:r>
      <w:proofErr w:type="gramStart"/>
      <w:r w:rsidR="00BE0F14" w:rsidRPr="00BE0F14">
        <w:rPr>
          <w:rFonts w:ascii="Arial" w:hAnsi="Arial" w:cs="Arial"/>
          <w:lang w:eastAsia="zh-CN"/>
        </w:rPr>
        <w:t>at</w:t>
      </w:r>
      <w:proofErr w:type="gramEnd"/>
      <w:r w:rsidR="00BE0F14" w:rsidRPr="00BE0F14">
        <w:rPr>
          <w:rFonts w:ascii="Arial" w:hAnsi="Arial" w:cs="Arial"/>
          <w:lang w:eastAsia="zh-CN"/>
        </w:rPr>
        <w:t xml:space="preserve"> October RAN3#117bis-e meeting </w:t>
      </w:r>
      <w:r w:rsidR="00C16A79">
        <w:rPr>
          <w:rFonts w:ascii="Arial" w:hAnsi="Arial" w:cs="Arial"/>
          <w:lang w:eastAsia="zh-CN"/>
        </w:rPr>
        <w:t>related to</w:t>
      </w:r>
      <w:r w:rsidR="00BE0F14" w:rsidRPr="00BE0F14">
        <w:rPr>
          <w:rFonts w:ascii="Arial" w:hAnsi="Arial" w:cs="Arial"/>
          <w:lang w:eastAsia="zh-CN"/>
        </w:rPr>
        <w:t xml:space="preserve"> support of multi-path transmission for UE-to-Network Relay.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23D4C1CA" w14:textId="77777777" w:rsidR="00C16A79" w:rsidRPr="00E66ADD" w:rsidRDefault="00C16A79" w:rsidP="00556DCE">
            <w:pPr>
              <w:jc w:val="both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C16A79">
              <w:rPr>
                <w:rFonts w:ascii="Calibri" w:eastAsia="SimSun" w:hAnsi="Calibri" w:cs="Calibri"/>
                <w:b/>
                <w:szCs w:val="18"/>
              </w:rPr>
              <w:t xml:space="preserve">WA: The multi-path authorization can be added in the 5G </w:t>
            </w:r>
            <w:proofErr w:type="spellStart"/>
            <w:r w:rsidRPr="00C16A79">
              <w:rPr>
                <w:rFonts w:ascii="Calibri" w:eastAsia="SimSun" w:hAnsi="Calibri" w:cs="Calibri"/>
                <w:b/>
                <w:szCs w:val="18"/>
              </w:rPr>
              <w:t>ProSe</w:t>
            </w:r>
            <w:proofErr w:type="spellEnd"/>
            <w:r w:rsidRPr="00C16A79">
              <w:rPr>
                <w:rFonts w:ascii="Calibri" w:eastAsia="SimSun" w:hAnsi="Calibri" w:cs="Calibri"/>
                <w:b/>
                <w:szCs w:val="18"/>
              </w:rPr>
              <w:t xml:space="preserve"> Authorized IE if it is needed.</w:t>
            </w:r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353247C0" w14:textId="3E9A2AEA" w:rsidR="00C16A79" w:rsidRPr="00070163" w:rsidRDefault="00C21ECE" w:rsidP="00BE0F1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070163">
        <w:rPr>
          <w:rFonts w:ascii="Arial" w:eastAsia="Malgun Gothic" w:hAnsi="Arial" w:cs="Arial" w:hint="eastAsia"/>
          <w:lang w:eastAsia="ko-KR"/>
        </w:rPr>
        <w:t xml:space="preserve">SA2 </w:t>
      </w:r>
      <w:r w:rsidR="001B683C" w:rsidRPr="00070163">
        <w:rPr>
          <w:rFonts w:ascii="Arial" w:eastAsia="Malgun Gothic" w:hAnsi="Arial" w:cs="Arial"/>
          <w:lang w:eastAsia="ko-KR"/>
        </w:rPr>
        <w:t>considers it necessary</w:t>
      </w:r>
      <w:r w:rsidR="001B683C" w:rsidRPr="00070163">
        <w:rPr>
          <w:rFonts w:ascii="Arial" w:eastAsia="Malgun Gothic" w:hAnsi="Arial" w:cs="Arial" w:hint="eastAsia"/>
          <w:lang w:eastAsia="ko-KR"/>
        </w:rPr>
        <w:t xml:space="preserve"> </w:t>
      </w:r>
      <w:r w:rsidRPr="00070163">
        <w:rPr>
          <w:rFonts w:ascii="Arial" w:eastAsia="Malgun Gothic" w:hAnsi="Arial" w:cs="Arial" w:hint="eastAsia"/>
          <w:lang w:eastAsia="ko-KR"/>
        </w:rPr>
        <w:t xml:space="preserve">that </w:t>
      </w:r>
      <w:r w:rsidR="001B683C" w:rsidRPr="00070163">
        <w:rPr>
          <w:rFonts w:ascii="Arial" w:eastAsia="Malgun Gothic" w:hAnsi="Arial" w:cs="Arial"/>
          <w:lang w:eastAsia="ko-KR"/>
        </w:rPr>
        <w:t xml:space="preserve">the AMF </w:t>
      </w:r>
      <w:r w:rsidRPr="00070163">
        <w:rPr>
          <w:rFonts w:ascii="Arial" w:eastAsia="Malgun Gothic" w:hAnsi="Arial" w:cs="Arial"/>
          <w:lang w:eastAsia="ko-KR"/>
        </w:rPr>
        <w:t>provid</w:t>
      </w:r>
      <w:r w:rsidR="001B683C" w:rsidRPr="00070163">
        <w:rPr>
          <w:rFonts w:ascii="Arial" w:eastAsia="Malgun Gothic" w:hAnsi="Arial" w:cs="Arial"/>
          <w:lang w:eastAsia="ko-KR"/>
        </w:rPr>
        <w:t>es</w:t>
      </w:r>
      <w:r w:rsidRPr="00070163">
        <w:rPr>
          <w:rFonts w:ascii="Arial" w:eastAsia="Malgun Gothic" w:hAnsi="Arial" w:cs="Arial"/>
          <w:lang w:eastAsia="ko-KR"/>
        </w:rPr>
        <w:t xml:space="preserve"> </w:t>
      </w:r>
      <w:r w:rsidR="001B683C" w:rsidRPr="00070163">
        <w:rPr>
          <w:rFonts w:ascii="Arial" w:eastAsia="Malgun Gothic" w:hAnsi="Arial" w:cs="Arial"/>
          <w:lang w:eastAsia="ko-KR"/>
        </w:rPr>
        <w:t xml:space="preserve">to the NG-RAN the </w:t>
      </w:r>
      <w:r w:rsidRPr="00070163">
        <w:rPr>
          <w:rFonts w:ascii="Arial" w:eastAsia="Malgun Gothic" w:hAnsi="Arial" w:cs="Arial"/>
          <w:lang w:eastAsia="ko-KR"/>
        </w:rPr>
        <w:t>authorization information for multi-path transmission</w:t>
      </w:r>
      <w:r w:rsidR="001B683C" w:rsidRPr="00070163">
        <w:rPr>
          <w:rFonts w:ascii="Arial" w:eastAsia="Malgun Gothic" w:hAnsi="Arial" w:cs="Arial"/>
          <w:lang w:eastAsia="ko-KR"/>
        </w:rPr>
        <w:t xml:space="preserve"> via direct </w:t>
      </w:r>
      <w:proofErr w:type="spellStart"/>
      <w:r w:rsidR="001B683C" w:rsidRPr="00070163">
        <w:rPr>
          <w:rFonts w:ascii="Arial" w:eastAsia="Malgun Gothic" w:hAnsi="Arial" w:cs="Arial"/>
          <w:lang w:eastAsia="ko-KR"/>
        </w:rPr>
        <w:t>Uu</w:t>
      </w:r>
      <w:proofErr w:type="spellEnd"/>
      <w:r w:rsidR="001B683C" w:rsidRPr="00070163">
        <w:rPr>
          <w:rFonts w:ascii="Arial" w:eastAsia="Malgun Gothic" w:hAnsi="Arial" w:cs="Arial"/>
          <w:lang w:eastAsia="ko-KR"/>
        </w:rPr>
        <w:t xml:space="preserve"> path and Layer 2 UE-to-Network Relay</w:t>
      </w:r>
      <w:r w:rsidRPr="00070163">
        <w:rPr>
          <w:rFonts w:ascii="Arial" w:eastAsia="Malgun Gothic" w:hAnsi="Arial" w:cs="Arial"/>
          <w:lang w:eastAsia="ko-KR"/>
        </w:rPr>
        <w:t xml:space="preserve"> so that the NG-RAN will be able to apply multi-path transmission only to the UEs authorized to perform it.</w:t>
      </w:r>
    </w:p>
    <w:p w14:paraId="64F75861" w14:textId="77777777" w:rsidR="00C16A79" w:rsidRPr="00070163" w:rsidRDefault="00C16A79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00673F5" w14:textId="5D496D69" w:rsidR="00C21ECE" w:rsidRPr="00070163" w:rsidRDefault="00C21ECE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70163">
        <w:rPr>
          <w:rFonts w:ascii="Arial" w:hAnsi="Arial" w:cs="Arial"/>
          <w:lang w:eastAsia="zh-CN"/>
        </w:rPr>
        <w:t xml:space="preserve">Therefore, </w:t>
      </w:r>
      <w:r w:rsidR="003C45BB" w:rsidRPr="00070163">
        <w:rPr>
          <w:rFonts w:ascii="Arial" w:hAnsi="Arial" w:cs="Arial"/>
          <w:lang w:eastAsia="zh-CN"/>
        </w:rPr>
        <w:t xml:space="preserve">the </w:t>
      </w:r>
      <w:r w:rsidR="0015500D" w:rsidRPr="00070163">
        <w:rPr>
          <w:rFonts w:ascii="Arial" w:hAnsi="Arial" w:cs="Arial"/>
          <w:lang w:eastAsia="zh-CN"/>
        </w:rPr>
        <w:t xml:space="preserve">conclusion to accommodate the above RAN3 </w:t>
      </w:r>
      <w:r w:rsidR="00002E72" w:rsidRPr="00070163">
        <w:rPr>
          <w:rFonts w:ascii="Arial" w:hAnsi="Arial" w:cs="Arial"/>
          <w:lang w:eastAsia="zh-CN"/>
        </w:rPr>
        <w:t>WA</w:t>
      </w:r>
      <w:r w:rsidR="003C45BB" w:rsidRPr="00070163">
        <w:rPr>
          <w:rFonts w:ascii="Arial" w:hAnsi="Arial" w:cs="Arial"/>
          <w:lang w:eastAsia="zh-CN"/>
        </w:rPr>
        <w:t xml:space="preserve"> was </w:t>
      </w:r>
      <w:r w:rsidR="00930A7D" w:rsidRPr="00070163">
        <w:rPr>
          <w:rFonts w:ascii="Arial" w:hAnsi="Arial" w:cs="Arial"/>
          <w:lang w:eastAsia="zh-CN"/>
        </w:rPr>
        <w:t>made</w:t>
      </w:r>
      <w:r w:rsidR="003C45BB" w:rsidRPr="00070163">
        <w:rPr>
          <w:rFonts w:ascii="Arial" w:hAnsi="Arial" w:cs="Arial"/>
          <w:lang w:eastAsia="zh-CN"/>
        </w:rPr>
        <w:t xml:space="preserve"> </w:t>
      </w:r>
      <w:r w:rsidR="00930A7D" w:rsidRPr="00070163">
        <w:rPr>
          <w:rFonts w:ascii="Arial" w:hAnsi="Arial" w:cs="Arial"/>
          <w:lang w:eastAsia="zh-CN"/>
        </w:rPr>
        <w:t>for</w:t>
      </w:r>
      <w:r w:rsidR="003C45BB" w:rsidRPr="00070163">
        <w:rPr>
          <w:rFonts w:ascii="Arial" w:hAnsi="Arial" w:cs="Arial"/>
          <w:lang w:eastAsia="zh-CN"/>
        </w:rPr>
        <w:t xml:space="preserve"> Key Issue#5 </w:t>
      </w:r>
      <w:r w:rsidR="00930A7D" w:rsidRPr="00070163">
        <w:rPr>
          <w:rFonts w:ascii="Arial" w:hAnsi="Arial" w:cs="Arial"/>
          <w:lang w:eastAsia="zh-CN"/>
        </w:rPr>
        <w:t xml:space="preserve">(Support of multi-path transmission for UE-to-Network Relay) </w:t>
      </w:r>
      <w:r w:rsidR="001B683C" w:rsidRPr="00070163">
        <w:rPr>
          <w:rFonts w:ascii="Arial" w:hAnsi="Arial" w:cs="Arial"/>
          <w:lang w:eastAsia="zh-CN"/>
        </w:rPr>
        <w:t xml:space="preserve">and the agreed </w:t>
      </w:r>
      <w:proofErr w:type="spellStart"/>
      <w:r w:rsidR="001B683C" w:rsidRPr="00070163">
        <w:rPr>
          <w:rFonts w:ascii="Arial" w:hAnsi="Arial" w:cs="Arial"/>
          <w:lang w:eastAsia="zh-CN"/>
        </w:rPr>
        <w:t>pCR</w:t>
      </w:r>
      <w:proofErr w:type="spellEnd"/>
      <w:r w:rsidR="001B683C" w:rsidRPr="00070163">
        <w:rPr>
          <w:rFonts w:ascii="Arial" w:hAnsi="Arial" w:cs="Arial"/>
          <w:lang w:eastAsia="zh-CN"/>
        </w:rPr>
        <w:t xml:space="preserve"> is </w:t>
      </w:r>
      <w:r w:rsidR="00930A7D" w:rsidRPr="00070163">
        <w:rPr>
          <w:rFonts w:ascii="Arial" w:hAnsi="Arial" w:cs="Arial"/>
          <w:lang w:eastAsia="zh-CN"/>
        </w:rPr>
        <w:t>attached.</w:t>
      </w:r>
    </w:p>
    <w:p w14:paraId="129B3501" w14:textId="77777777" w:rsidR="00BE0F14" w:rsidRPr="00070163" w:rsidRDefault="00BE0F14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4CE4F2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3E1353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067B9C7C" w14:textId="77777777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take the above information into account</w:t>
      </w:r>
      <w:r w:rsidR="00872B4D">
        <w:rPr>
          <w:rFonts w:ascii="Arial" w:hAnsi="Arial" w:cs="Arial"/>
          <w:lang w:eastAsia="zh-CN"/>
        </w:rPr>
        <w:t xml:space="preserve"> </w:t>
      </w:r>
      <w:r w:rsidR="00872B4D" w:rsidRPr="0080549E">
        <w:rPr>
          <w:rFonts w:ascii="Arial" w:hAnsi="Arial" w:cs="Arial"/>
        </w:rPr>
        <w:t>for further work</w:t>
      </w:r>
      <w:r>
        <w:rPr>
          <w:rFonts w:ascii="Arial" w:hAnsi="Arial" w:cs="Arial"/>
          <w:lang w:eastAsia="zh-CN"/>
        </w:rPr>
        <w:t>.</w:t>
      </w:r>
    </w:p>
    <w:p w14:paraId="4F2EEA7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  <w:t>e-meeting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FC944" w14:textId="77777777" w:rsidR="00B56D1D" w:rsidRDefault="00B56D1D">
      <w:r>
        <w:separator/>
      </w:r>
    </w:p>
  </w:endnote>
  <w:endnote w:type="continuationSeparator" w:id="0">
    <w:p w14:paraId="68F6D7C2" w14:textId="77777777" w:rsidR="00B56D1D" w:rsidRDefault="00B5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5E6D7" w14:textId="77777777" w:rsidR="00B56D1D" w:rsidRDefault="00B56D1D">
      <w:r>
        <w:separator/>
      </w:r>
    </w:p>
  </w:footnote>
  <w:footnote w:type="continuationSeparator" w:id="0">
    <w:p w14:paraId="2B82EE50" w14:textId="77777777" w:rsidR="00B56D1D" w:rsidRDefault="00B56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6530409">
    <w:abstractNumId w:val="13"/>
  </w:num>
  <w:num w:numId="2" w16cid:durableId="856698382">
    <w:abstractNumId w:val="12"/>
  </w:num>
  <w:num w:numId="3" w16cid:durableId="1632906475">
    <w:abstractNumId w:val="11"/>
  </w:num>
  <w:num w:numId="4" w16cid:durableId="1343628249">
    <w:abstractNumId w:val="10"/>
  </w:num>
  <w:num w:numId="5" w16cid:durableId="1331568931">
    <w:abstractNumId w:val="9"/>
  </w:num>
  <w:num w:numId="6" w16cid:durableId="1200431675">
    <w:abstractNumId w:val="7"/>
  </w:num>
  <w:num w:numId="7" w16cid:durableId="824129009">
    <w:abstractNumId w:val="6"/>
  </w:num>
  <w:num w:numId="8" w16cid:durableId="884297200">
    <w:abstractNumId w:val="5"/>
  </w:num>
  <w:num w:numId="9" w16cid:durableId="627006500">
    <w:abstractNumId w:val="4"/>
  </w:num>
  <w:num w:numId="10" w16cid:durableId="1084494265">
    <w:abstractNumId w:val="8"/>
  </w:num>
  <w:num w:numId="11" w16cid:durableId="2108915204">
    <w:abstractNumId w:val="3"/>
  </w:num>
  <w:num w:numId="12" w16cid:durableId="161509936">
    <w:abstractNumId w:val="2"/>
  </w:num>
  <w:num w:numId="13" w16cid:durableId="1929920878">
    <w:abstractNumId w:val="1"/>
  </w:num>
  <w:num w:numId="14" w16cid:durableId="17481113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0163"/>
    <w:rsid w:val="000714F2"/>
    <w:rsid w:val="00076BB0"/>
    <w:rsid w:val="00087B0D"/>
    <w:rsid w:val="000C4C14"/>
    <w:rsid w:val="000E560B"/>
    <w:rsid w:val="000E7FEC"/>
    <w:rsid w:val="000F08AB"/>
    <w:rsid w:val="000F4E43"/>
    <w:rsid w:val="000F5E1E"/>
    <w:rsid w:val="00101DC4"/>
    <w:rsid w:val="00130D6F"/>
    <w:rsid w:val="00144B78"/>
    <w:rsid w:val="00146575"/>
    <w:rsid w:val="0015500D"/>
    <w:rsid w:val="00156B11"/>
    <w:rsid w:val="00173A76"/>
    <w:rsid w:val="00175A43"/>
    <w:rsid w:val="0019277B"/>
    <w:rsid w:val="001A31C6"/>
    <w:rsid w:val="001A6D42"/>
    <w:rsid w:val="001B4495"/>
    <w:rsid w:val="001B683C"/>
    <w:rsid w:val="001B7D46"/>
    <w:rsid w:val="001C1B1A"/>
    <w:rsid w:val="001C25DA"/>
    <w:rsid w:val="001D71CA"/>
    <w:rsid w:val="001E1BB5"/>
    <w:rsid w:val="0022103D"/>
    <w:rsid w:val="00223ED5"/>
    <w:rsid w:val="00224C5C"/>
    <w:rsid w:val="00243599"/>
    <w:rsid w:val="002602F4"/>
    <w:rsid w:val="00264A7F"/>
    <w:rsid w:val="002952E7"/>
    <w:rsid w:val="002C20AD"/>
    <w:rsid w:val="002D7361"/>
    <w:rsid w:val="003007F7"/>
    <w:rsid w:val="00302D39"/>
    <w:rsid w:val="00305AD7"/>
    <w:rsid w:val="00324937"/>
    <w:rsid w:val="00331362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4891"/>
    <w:rsid w:val="00416573"/>
    <w:rsid w:val="00422338"/>
    <w:rsid w:val="004330B0"/>
    <w:rsid w:val="004415F2"/>
    <w:rsid w:val="00442CF3"/>
    <w:rsid w:val="004464D9"/>
    <w:rsid w:val="0045420C"/>
    <w:rsid w:val="00463675"/>
    <w:rsid w:val="004727C2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21FE2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B4B21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D77E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D5F"/>
    <w:rsid w:val="00AC6962"/>
    <w:rsid w:val="00AC7A3A"/>
    <w:rsid w:val="00AE1BD2"/>
    <w:rsid w:val="00AF5D18"/>
    <w:rsid w:val="00B10016"/>
    <w:rsid w:val="00B20315"/>
    <w:rsid w:val="00B31FE9"/>
    <w:rsid w:val="00B56D1D"/>
    <w:rsid w:val="00B76927"/>
    <w:rsid w:val="00B81AA1"/>
    <w:rsid w:val="00B905E1"/>
    <w:rsid w:val="00B944D4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92AD1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570"/>
    <w:rsid w:val="00F71E4B"/>
    <w:rsid w:val="00F929A8"/>
    <w:rsid w:val="00FB0D38"/>
    <w:rsid w:val="00FD16BB"/>
    <w:rsid w:val="00FD28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9D77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10</cp:revision>
  <cp:lastPrinted>2002-04-23T08:10:00Z</cp:lastPrinted>
  <dcterms:created xsi:type="dcterms:W3CDTF">2022-11-17T06:51:00Z</dcterms:created>
  <dcterms:modified xsi:type="dcterms:W3CDTF">2023-01-26T15:18:00Z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